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51" w:rsidRPr="00C20151" w:rsidRDefault="00C20151" w:rsidP="00C20151">
      <w:pPr>
        <w:spacing w:after="0" w:line="240" w:lineRule="auto"/>
        <w:jc w:val="center"/>
        <w:rPr>
          <w:rFonts w:ascii="Comic Sans MS" w:hAnsi="Comic Sans MS"/>
          <w:b/>
          <w:color w:val="00B050"/>
          <w:sz w:val="60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0151">
        <w:rPr>
          <w:rFonts w:ascii="Comic Sans MS" w:hAnsi="Comic Sans MS"/>
          <w:b/>
          <w:color w:val="00B050"/>
          <w:sz w:val="60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НАШИ ПАЛЬЧИКИ ИГРАЮТ.</w:t>
      </w:r>
    </w:p>
    <w:p w:rsidR="00C20151" w:rsidRPr="00F455C3" w:rsidRDefault="00C20151" w:rsidP="00C20151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F455C3">
        <w:rPr>
          <w:rFonts w:cs="Times New Roman"/>
          <w:sz w:val="36"/>
          <w:szCs w:val="36"/>
        </w:rPr>
        <w:t xml:space="preserve">   </w:t>
      </w:r>
    </w:p>
    <w:p w:rsidR="00C20151" w:rsidRPr="00735A61" w:rsidRDefault="00C20151" w:rsidP="00C20151">
      <w:pPr>
        <w:spacing w:after="0" w:line="240" w:lineRule="auto"/>
        <w:ind w:firstLine="708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Все специалисты, изучающие деятельность мозга, психику детей, отмечают стимулирующее влияние на их функции руки.   И. П. Павлов</w:t>
      </w:r>
      <w:r>
        <w:rPr>
          <w:rFonts w:cs="Times New Roman"/>
          <w:sz w:val="30"/>
          <w:szCs w:val="30"/>
        </w:rPr>
        <w:t xml:space="preserve"> уделял</w:t>
      </w:r>
      <w:r w:rsidRPr="00735A61">
        <w:rPr>
          <w:rFonts w:cs="Times New Roman"/>
          <w:sz w:val="30"/>
          <w:szCs w:val="30"/>
        </w:rPr>
        <w:t xml:space="preserve"> тактильным ощущениям большое значение, так как они несут в речевой центр мозга дополнительную энергию, способствующую его формированию. Чем совершеннее кора мозга, тем совершеннее речь, а значит и, и мышление.</w:t>
      </w:r>
    </w:p>
    <w:p w:rsidR="00C20151" w:rsidRPr="00735A61" w:rsidRDefault="00C20151" w:rsidP="00C20151">
      <w:pPr>
        <w:spacing w:after="0" w:line="240" w:lineRule="auto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Современные разработки позволили ученым сделать вывод, что тренировка тонкой (мелкой) моторики пальцев рук оказывает положительное влияние на развитие активной речи ребенка. Это необходимо использовать в работе с детьми.</w:t>
      </w:r>
    </w:p>
    <w:p w:rsidR="00C20151" w:rsidRPr="00735A61" w:rsidRDefault="00C20151" w:rsidP="00C20151">
      <w:pPr>
        <w:spacing w:after="0" w:line="240" w:lineRule="auto"/>
        <w:ind w:firstLine="708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Мы рекомендуем такие игры:</w:t>
      </w:r>
    </w:p>
    <w:p w:rsidR="00C20151" w:rsidRPr="00735A61" w:rsidRDefault="00C20151" w:rsidP="00C2015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Игры на развитие тактильного восприятия: «Гладкий – шершавый»; «Найди такой же на ощупь»; «Чудесный мешочек» (ребенок опускает руку в мешок со знакомыми предметами или игрушками и на ощупь определяет, что это); «Горячее – холодное»; «Мокрое – сухое».</w:t>
      </w:r>
    </w:p>
    <w:p w:rsidR="00C20151" w:rsidRPr="00735A61" w:rsidRDefault="00C20151" w:rsidP="00C2015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Игры с водой и песком.</w:t>
      </w:r>
    </w:p>
    <w:p w:rsidR="00C20151" w:rsidRPr="00735A61" w:rsidRDefault="00C20151" w:rsidP="00C2015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Игры с нанизыванием: «Собери бусы», «Собери пирамидку», »Хоровод зверей», «Сушим одежду» (ребенок находит картинку с изображением названного предмета и нанизывает ее на шнурок; в картинке для этого сделано отверстие).</w:t>
      </w:r>
    </w:p>
    <w:p w:rsidR="00C20151" w:rsidRPr="00735A61" w:rsidRDefault="00C20151" w:rsidP="00C2015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 xml:space="preserve">Игры с пластилином, соленым тестом, глиной. </w:t>
      </w:r>
    </w:p>
    <w:p w:rsidR="00C20151" w:rsidRPr="00735A61" w:rsidRDefault="00C20151" w:rsidP="00C2015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Игры с бумагой: «Снежинки» (1-й вариант – нарвать бумагу на мелкие кусочки; 2-й вариант – скатать шарики из бумаги); «Складывание из бумаги».</w:t>
      </w:r>
    </w:p>
    <w:p w:rsidR="00C20151" w:rsidRPr="00735A61" w:rsidRDefault="00C20151" w:rsidP="00C2015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Фольклорные пальчиковые игры: «Сорока – ворона», «Ладушки», «Этот пальчик…», «Расскажи стихи руками».</w:t>
      </w:r>
    </w:p>
    <w:p w:rsidR="00C20151" w:rsidRPr="00735A61" w:rsidRDefault="00C20151" w:rsidP="00C2015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Игры на вкладывание: «Составление целого из частей» - разрезные картинки (2-4 части), кубики, мозаика.</w:t>
      </w:r>
    </w:p>
    <w:p w:rsidR="00C20151" w:rsidRPr="00735A61" w:rsidRDefault="00C20151" w:rsidP="00C2015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Игры с природными материалами. (Рисовать  по манке;  выбрать из общей миски в отдельные тарелочки фасоль, горох, чечевицу;  выложить  узоры из камушков, ракушек, косточек).</w:t>
      </w:r>
    </w:p>
    <w:p w:rsidR="00C20151" w:rsidRPr="00735A61" w:rsidRDefault="00C20151" w:rsidP="00C20151">
      <w:pPr>
        <w:spacing w:after="0" w:line="240" w:lineRule="auto"/>
        <w:ind w:firstLine="708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При проведении игр необходимо соблюдать следующие правила:</w:t>
      </w:r>
    </w:p>
    <w:p w:rsidR="00C20151" w:rsidRPr="00735A61" w:rsidRDefault="00C20151" w:rsidP="00C2015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Игровые задания должны постепенно усложняться.</w:t>
      </w:r>
    </w:p>
    <w:p w:rsidR="00C20151" w:rsidRPr="00735A61" w:rsidRDefault="00C20151" w:rsidP="00C2015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Начинать игру можно только тогда, когда ребенок хочет играть.</w:t>
      </w:r>
    </w:p>
    <w:p w:rsidR="00C20151" w:rsidRPr="00735A61" w:rsidRDefault="00C20151" w:rsidP="00C2015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Если малыш постоянно требует продолжения, постарайтесь переключить его внимание на другую игру (во всем должна быть мера!).</w:t>
      </w:r>
    </w:p>
    <w:p w:rsidR="00C20151" w:rsidRPr="00735A61" w:rsidRDefault="00C20151" w:rsidP="00C2015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Никогда не начинайте игру, если вы сами утомлены или если ребенок неважно себя чувствует.</w:t>
      </w:r>
    </w:p>
    <w:p w:rsidR="00C20151" w:rsidRPr="00735A61" w:rsidRDefault="00C20151" w:rsidP="00C2015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="Times New Roman"/>
          <w:sz w:val="30"/>
          <w:szCs w:val="30"/>
        </w:rPr>
      </w:pPr>
      <w:r w:rsidRPr="00735A61">
        <w:rPr>
          <w:rFonts w:cs="Times New Roman"/>
          <w:sz w:val="30"/>
          <w:szCs w:val="30"/>
        </w:rPr>
        <w:t>Недопустимо переутомление ребенка в игре.</w:t>
      </w:r>
    </w:p>
    <w:p w:rsidR="00C20151" w:rsidRPr="00735A61" w:rsidRDefault="00C20151" w:rsidP="00C20151">
      <w:pPr>
        <w:spacing w:after="0" w:line="240" w:lineRule="auto"/>
        <w:jc w:val="both"/>
        <w:rPr>
          <w:rFonts w:cs="Times New Roman"/>
          <w:sz w:val="30"/>
          <w:szCs w:val="30"/>
        </w:rPr>
      </w:pPr>
    </w:p>
    <w:p w:rsidR="00400892" w:rsidRDefault="00400892">
      <w:bookmarkStart w:id="0" w:name="_GoBack"/>
      <w:bookmarkEnd w:id="0"/>
    </w:p>
    <w:sectPr w:rsidR="00400892" w:rsidSect="00C20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207C"/>
    <w:multiLevelType w:val="hybridMultilevel"/>
    <w:tmpl w:val="BB460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80B3F"/>
    <w:multiLevelType w:val="hybridMultilevel"/>
    <w:tmpl w:val="2A66D246"/>
    <w:lvl w:ilvl="0" w:tplc="86C0EE4E">
      <w:start w:val="1"/>
      <w:numFmt w:val="bullet"/>
      <w:lvlText w:val="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51"/>
    <w:rsid w:val="00013EFE"/>
    <w:rsid w:val="00053C50"/>
    <w:rsid w:val="000C624A"/>
    <w:rsid w:val="000F18B3"/>
    <w:rsid w:val="000F4CC1"/>
    <w:rsid w:val="00126694"/>
    <w:rsid w:val="00136F31"/>
    <w:rsid w:val="00152232"/>
    <w:rsid w:val="001528D9"/>
    <w:rsid w:val="001539F5"/>
    <w:rsid w:val="0015503E"/>
    <w:rsid w:val="00182388"/>
    <w:rsid w:val="001826BD"/>
    <w:rsid w:val="001A22E0"/>
    <w:rsid w:val="001C29A9"/>
    <w:rsid w:val="001C4E42"/>
    <w:rsid w:val="00205604"/>
    <w:rsid w:val="0023021A"/>
    <w:rsid w:val="00254697"/>
    <w:rsid w:val="00265027"/>
    <w:rsid w:val="00270D18"/>
    <w:rsid w:val="002A14FD"/>
    <w:rsid w:val="002B0BE2"/>
    <w:rsid w:val="0030153B"/>
    <w:rsid w:val="0030714E"/>
    <w:rsid w:val="00322039"/>
    <w:rsid w:val="00326A82"/>
    <w:rsid w:val="003551A2"/>
    <w:rsid w:val="00356400"/>
    <w:rsid w:val="00373BDD"/>
    <w:rsid w:val="003752C2"/>
    <w:rsid w:val="003902BE"/>
    <w:rsid w:val="00396528"/>
    <w:rsid w:val="003A51D2"/>
    <w:rsid w:val="00400892"/>
    <w:rsid w:val="00401E3B"/>
    <w:rsid w:val="00405DB7"/>
    <w:rsid w:val="00446C36"/>
    <w:rsid w:val="00455DC0"/>
    <w:rsid w:val="00456538"/>
    <w:rsid w:val="00462ABA"/>
    <w:rsid w:val="004669EA"/>
    <w:rsid w:val="00476A61"/>
    <w:rsid w:val="00476F31"/>
    <w:rsid w:val="004C728A"/>
    <w:rsid w:val="004D1A91"/>
    <w:rsid w:val="005453FA"/>
    <w:rsid w:val="00597872"/>
    <w:rsid w:val="005A1C85"/>
    <w:rsid w:val="005A5BD5"/>
    <w:rsid w:val="005B7AF6"/>
    <w:rsid w:val="005B7B54"/>
    <w:rsid w:val="005C030A"/>
    <w:rsid w:val="005C2CC1"/>
    <w:rsid w:val="00615FAE"/>
    <w:rsid w:val="006225BA"/>
    <w:rsid w:val="0069153F"/>
    <w:rsid w:val="00694498"/>
    <w:rsid w:val="006E3A8C"/>
    <w:rsid w:val="006F5E85"/>
    <w:rsid w:val="00713113"/>
    <w:rsid w:val="00723AB9"/>
    <w:rsid w:val="0073379F"/>
    <w:rsid w:val="0074681E"/>
    <w:rsid w:val="007533F4"/>
    <w:rsid w:val="00787E6B"/>
    <w:rsid w:val="00787F1D"/>
    <w:rsid w:val="007959F5"/>
    <w:rsid w:val="007B72A4"/>
    <w:rsid w:val="007F130D"/>
    <w:rsid w:val="00805314"/>
    <w:rsid w:val="00821CF3"/>
    <w:rsid w:val="00843561"/>
    <w:rsid w:val="00861452"/>
    <w:rsid w:val="00902B0A"/>
    <w:rsid w:val="009173E3"/>
    <w:rsid w:val="00977F90"/>
    <w:rsid w:val="009D0A23"/>
    <w:rsid w:val="009E577F"/>
    <w:rsid w:val="00A03484"/>
    <w:rsid w:val="00A93845"/>
    <w:rsid w:val="00A96ABF"/>
    <w:rsid w:val="00AB5843"/>
    <w:rsid w:val="00AD1CF0"/>
    <w:rsid w:val="00B11C89"/>
    <w:rsid w:val="00B56552"/>
    <w:rsid w:val="00B80CA0"/>
    <w:rsid w:val="00B8609F"/>
    <w:rsid w:val="00B86C98"/>
    <w:rsid w:val="00BA251B"/>
    <w:rsid w:val="00BA6F3F"/>
    <w:rsid w:val="00BC349C"/>
    <w:rsid w:val="00BC3854"/>
    <w:rsid w:val="00BC3B93"/>
    <w:rsid w:val="00BD45E2"/>
    <w:rsid w:val="00C01D79"/>
    <w:rsid w:val="00C20151"/>
    <w:rsid w:val="00C46F3E"/>
    <w:rsid w:val="00C5012D"/>
    <w:rsid w:val="00C56ACE"/>
    <w:rsid w:val="00C734D3"/>
    <w:rsid w:val="00C94177"/>
    <w:rsid w:val="00C94F23"/>
    <w:rsid w:val="00CA0227"/>
    <w:rsid w:val="00CE54F6"/>
    <w:rsid w:val="00CF0152"/>
    <w:rsid w:val="00D126B9"/>
    <w:rsid w:val="00D62F1E"/>
    <w:rsid w:val="00DA470D"/>
    <w:rsid w:val="00DC74CB"/>
    <w:rsid w:val="00DD66D4"/>
    <w:rsid w:val="00DF0572"/>
    <w:rsid w:val="00E02B22"/>
    <w:rsid w:val="00E40AB9"/>
    <w:rsid w:val="00E54165"/>
    <w:rsid w:val="00E73B11"/>
    <w:rsid w:val="00E75629"/>
    <w:rsid w:val="00E76230"/>
    <w:rsid w:val="00E9613C"/>
    <w:rsid w:val="00EB4110"/>
    <w:rsid w:val="00EB4875"/>
    <w:rsid w:val="00EE2058"/>
    <w:rsid w:val="00EF2F63"/>
    <w:rsid w:val="00F14E83"/>
    <w:rsid w:val="00F342AB"/>
    <w:rsid w:val="00F4022A"/>
    <w:rsid w:val="00F40376"/>
    <w:rsid w:val="00F446BE"/>
    <w:rsid w:val="00FA081D"/>
    <w:rsid w:val="00F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1</cp:revision>
  <dcterms:created xsi:type="dcterms:W3CDTF">2019-10-14T08:31:00Z</dcterms:created>
  <dcterms:modified xsi:type="dcterms:W3CDTF">2019-10-14T08:33:00Z</dcterms:modified>
</cp:coreProperties>
</file>